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Všeobecné obchodní podmínky</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I.</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Základní ustanovení</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Tyto všeobecné obchodní podmínky (dále jen „</w:t>
      </w:r>
      <w:r w:rsidRPr="003A1FAE">
        <w:rPr>
          <w:rFonts w:ascii="Arial" w:eastAsia="Times New Roman" w:hAnsi="Arial" w:cs="Arial"/>
          <w:b/>
          <w:bCs/>
          <w:color w:val="444444"/>
          <w:spacing w:val="5"/>
          <w:sz w:val="24"/>
          <w:szCs w:val="24"/>
          <w:lang w:eastAsia="cs-CZ"/>
        </w:rPr>
        <w:t>obchodní podmínky</w:t>
      </w:r>
      <w:r w:rsidRPr="003A1FAE">
        <w:rPr>
          <w:rFonts w:ascii="Arial" w:eastAsia="Times New Roman" w:hAnsi="Arial" w:cs="Arial"/>
          <w:color w:val="444444"/>
          <w:spacing w:val="5"/>
          <w:sz w:val="24"/>
          <w:szCs w:val="24"/>
          <w:lang w:eastAsia="cs-CZ"/>
        </w:rPr>
        <w:t>“) jsou vydané dle § 1751 a násl. zákona č. 89/2012 Sb., občanský zákoník (dále jen „</w:t>
      </w:r>
      <w:r w:rsidRPr="003A1FAE">
        <w:rPr>
          <w:rFonts w:ascii="Arial" w:eastAsia="Times New Roman" w:hAnsi="Arial" w:cs="Arial"/>
          <w:b/>
          <w:bCs/>
          <w:color w:val="444444"/>
          <w:spacing w:val="5"/>
          <w:sz w:val="24"/>
          <w:szCs w:val="24"/>
          <w:lang w:eastAsia="cs-CZ"/>
        </w:rPr>
        <w:t>občanský zákoník</w:t>
      </w:r>
      <w:r w:rsidRPr="003A1FAE">
        <w:rPr>
          <w:rFonts w:ascii="Arial" w:eastAsia="Times New Roman" w:hAnsi="Arial" w:cs="Arial"/>
          <w:color w:val="444444"/>
          <w:spacing w:val="5"/>
          <w:sz w:val="24"/>
          <w:szCs w:val="24"/>
          <w:lang w:eastAsia="cs-CZ"/>
        </w:rPr>
        <w:t>“)</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DF6ACA"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Pr>
          <w:rFonts w:ascii="Arial" w:eastAsia="Times New Roman" w:hAnsi="Arial" w:cs="Arial"/>
          <w:b/>
          <w:bCs/>
          <w:color w:val="444444"/>
          <w:spacing w:val="5"/>
          <w:sz w:val="24"/>
          <w:szCs w:val="24"/>
          <w:lang w:eastAsia="cs-CZ"/>
        </w:rPr>
        <w:t>Originalnitextil.cz</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IČ: 04688465</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xml:space="preserve">kontaktní údaje: </w:t>
      </w:r>
      <w:r w:rsidR="008A0F79">
        <w:rPr>
          <w:rFonts w:ascii="Arial" w:eastAsia="Times New Roman" w:hAnsi="Arial" w:cs="Arial"/>
          <w:color w:val="444444"/>
          <w:spacing w:val="5"/>
          <w:sz w:val="24"/>
          <w:szCs w:val="24"/>
          <w:lang w:eastAsia="cs-CZ"/>
        </w:rPr>
        <w:t>1. Máje 535/50, 46002 Liberec</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xml:space="preserve">email: </w:t>
      </w:r>
      <w:r w:rsidR="000B79AD">
        <w:rPr>
          <w:rFonts w:ascii="Arial" w:eastAsia="Times New Roman" w:hAnsi="Arial" w:cs="Arial"/>
          <w:color w:val="444444"/>
          <w:spacing w:val="5"/>
          <w:sz w:val="24"/>
          <w:szCs w:val="24"/>
          <w:lang w:eastAsia="cs-CZ"/>
        </w:rPr>
        <w:t>info</w:t>
      </w:r>
      <w:r w:rsidRPr="003A1FAE">
        <w:rPr>
          <w:rFonts w:ascii="Arial" w:eastAsia="Times New Roman" w:hAnsi="Arial" w:cs="Arial"/>
          <w:color w:val="444444"/>
          <w:spacing w:val="5"/>
          <w:sz w:val="24"/>
          <w:szCs w:val="24"/>
          <w:lang w:eastAsia="cs-CZ"/>
        </w:rPr>
        <w:t>@</w:t>
      </w:r>
      <w:r w:rsidR="00DF6ACA">
        <w:rPr>
          <w:rFonts w:ascii="Arial" w:eastAsia="Times New Roman" w:hAnsi="Arial" w:cs="Arial"/>
          <w:color w:val="444444"/>
          <w:spacing w:val="5"/>
          <w:sz w:val="24"/>
          <w:szCs w:val="24"/>
          <w:lang w:eastAsia="cs-CZ"/>
        </w:rPr>
        <w:t>originalnitextil.cz</w:t>
      </w:r>
    </w:p>
    <w:p w:rsidR="003A1FAE" w:rsidRPr="003A1FAE" w:rsidRDefault="000B79AD"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F0221">
        <w:rPr>
          <w:rFonts w:ascii="Arial" w:eastAsia="Times New Roman" w:hAnsi="Arial" w:cs="Arial"/>
          <w:color w:val="A00096"/>
          <w:spacing w:val="5"/>
          <w:sz w:val="24"/>
          <w:szCs w:val="24"/>
          <w:u w:val="single"/>
          <w:lang w:eastAsia="cs-CZ"/>
        </w:rPr>
        <w:t>www.</w:t>
      </w:r>
      <w:r w:rsidR="00DF6ACA">
        <w:rPr>
          <w:rFonts w:ascii="Arial" w:eastAsia="Times New Roman" w:hAnsi="Arial" w:cs="Arial"/>
          <w:color w:val="A00096"/>
          <w:spacing w:val="5"/>
          <w:sz w:val="24"/>
          <w:szCs w:val="24"/>
          <w:u w:val="single"/>
          <w:lang w:eastAsia="cs-CZ"/>
        </w:rPr>
        <w:t>originalnitextil.cz</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(dále jen „</w:t>
      </w:r>
      <w:r w:rsidRPr="003A1FAE">
        <w:rPr>
          <w:rFonts w:ascii="Arial" w:eastAsia="Times New Roman" w:hAnsi="Arial" w:cs="Arial"/>
          <w:b/>
          <w:bCs/>
          <w:color w:val="444444"/>
          <w:spacing w:val="5"/>
          <w:sz w:val="24"/>
          <w:szCs w:val="24"/>
          <w:lang w:eastAsia="cs-CZ"/>
        </w:rPr>
        <w:t>prodávající</w:t>
      </w:r>
      <w:r w:rsidRPr="003A1FAE">
        <w:rPr>
          <w:rFonts w:ascii="Arial" w:eastAsia="Times New Roman" w:hAnsi="Arial" w:cs="Arial"/>
          <w:color w:val="444444"/>
          <w:spacing w:val="5"/>
          <w:sz w:val="24"/>
          <w:szCs w:val="24"/>
          <w:lang w:eastAsia="cs-CZ"/>
        </w:rPr>
        <w:t>“) </w:t>
      </w:r>
    </w:p>
    <w:p w:rsidR="003A1FAE" w:rsidRPr="003A1FAE" w:rsidRDefault="003A1FAE" w:rsidP="003A1FAE">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Tyto obchodní podmínky upravují vzájemná práva a povinnosti prodávajícího a fyzické osoby, která uzavírá kupní smlouvu mimo svoji podnikatelskou činnost jako spotřebitel, nebo v rámci své podnikatelské činnosti (dále jen: „</w:t>
      </w:r>
      <w:r w:rsidRPr="003A1FAE">
        <w:rPr>
          <w:rFonts w:ascii="Arial" w:eastAsia="Times New Roman" w:hAnsi="Arial" w:cs="Arial"/>
          <w:b/>
          <w:bCs/>
          <w:color w:val="444444"/>
          <w:spacing w:val="5"/>
          <w:sz w:val="24"/>
          <w:szCs w:val="24"/>
          <w:lang w:eastAsia="cs-CZ"/>
        </w:rPr>
        <w:t>kupující</w:t>
      </w:r>
      <w:r w:rsidRPr="003A1FAE">
        <w:rPr>
          <w:rFonts w:ascii="Arial" w:eastAsia="Times New Roman" w:hAnsi="Arial" w:cs="Arial"/>
          <w:color w:val="444444"/>
          <w:spacing w:val="5"/>
          <w:sz w:val="24"/>
          <w:szCs w:val="24"/>
          <w:lang w:eastAsia="cs-CZ"/>
        </w:rPr>
        <w:t xml:space="preserve">“) prostřednictvím webového rozhraní umístěného na webové stránce dostupné </w:t>
      </w:r>
      <w:r w:rsidR="00DF6ACA">
        <w:rPr>
          <w:rFonts w:ascii="Arial" w:eastAsia="Times New Roman" w:hAnsi="Arial" w:cs="Arial"/>
          <w:color w:val="444444"/>
          <w:spacing w:val="5"/>
          <w:sz w:val="24"/>
          <w:szCs w:val="24"/>
          <w:lang w:eastAsia="cs-CZ"/>
        </w:rPr>
        <w:t>originalnitextil.cz</w:t>
      </w:r>
      <w:r w:rsidRPr="003A1FAE">
        <w:rPr>
          <w:rFonts w:ascii="Arial" w:eastAsia="Times New Roman" w:hAnsi="Arial" w:cs="Arial"/>
          <w:color w:val="444444"/>
          <w:spacing w:val="5"/>
          <w:sz w:val="24"/>
          <w:szCs w:val="24"/>
          <w:lang w:eastAsia="cs-CZ"/>
        </w:rPr>
        <w:t xml:space="preserve"> (dále je „</w:t>
      </w:r>
      <w:r w:rsidRPr="003A1FAE">
        <w:rPr>
          <w:rFonts w:ascii="Arial" w:eastAsia="Times New Roman" w:hAnsi="Arial" w:cs="Arial"/>
          <w:b/>
          <w:bCs/>
          <w:color w:val="444444"/>
          <w:spacing w:val="5"/>
          <w:sz w:val="24"/>
          <w:szCs w:val="24"/>
          <w:lang w:eastAsia="cs-CZ"/>
        </w:rPr>
        <w:t>internetový obchod</w:t>
      </w:r>
      <w:r w:rsidRPr="003A1FAE">
        <w:rPr>
          <w:rFonts w:ascii="Arial" w:eastAsia="Times New Roman" w:hAnsi="Arial" w:cs="Arial"/>
          <w:color w:val="444444"/>
          <w:spacing w:val="5"/>
          <w:sz w:val="24"/>
          <w:szCs w:val="24"/>
          <w:lang w:eastAsia="cs-CZ"/>
        </w:rPr>
        <w:t>“).</w:t>
      </w:r>
    </w:p>
    <w:p w:rsidR="003A1FAE" w:rsidRPr="003A1FAE" w:rsidRDefault="003A1FAE" w:rsidP="003A1FAE">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Ustanovení obchodních podmínek jsou nedílnou součástí kupní smlouvy. Odchylná ujednání v kupní smlouvě mají přednost před ustanoveními těchto obchodních podmínek.</w:t>
      </w:r>
    </w:p>
    <w:p w:rsidR="003A1FAE" w:rsidRPr="003A1FAE" w:rsidRDefault="003A1FAE" w:rsidP="003A1FAE">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Tyto obchodní podmínky a kupní smlouva se uzavírají v českém jazyce.</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II.</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Informace o zboží a cenách</w:t>
      </w:r>
    </w:p>
    <w:p w:rsidR="003A1FAE" w:rsidRPr="003A1FAE" w:rsidRDefault="003A1FAE" w:rsidP="003A1FAE">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rsidR="003A1FAE" w:rsidRPr="003A1FAE" w:rsidRDefault="003A1FAE" w:rsidP="003A1FAE">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lastRenderedPageBreak/>
        <w:t>Veškerá prezentace zboží umístěná v katalogu internetového obchodu je informativního charakteru a prodávající není povinen uzavřít kupní smlouvu ohledně tohoto zboží.</w:t>
      </w:r>
    </w:p>
    <w:p w:rsidR="003A1FAE" w:rsidRPr="003A1FAE" w:rsidRDefault="003A1FAE" w:rsidP="003A1FAE">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internetovém obchodě jsou zveřejněny informace o nákladech spojených s balením a dodáním zboží. Informace o nákladech spojených s balením a dodáním zboží uvedené v internetovém obchodě platí pouze v případech, kdy je zboží doručováno v rámci území České republiky.</w:t>
      </w:r>
    </w:p>
    <w:p w:rsidR="003A1FAE" w:rsidRPr="003A1FAE" w:rsidRDefault="003A1FAE" w:rsidP="003A1FAE">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Případné slevy z kupní ceny zboží nelze navzájem kombinovat, nedohodne-li se prodávající s kupujícím jinak.</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III.</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Objednávka a uzavření kupní smlouvy</w:t>
      </w:r>
    </w:p>
    <w:p w:rsidR="003A1FAE" w:rsidRPr="003A1FAE" w:rsidRDefault="003A1FAE" w:rsidP="003A1FAE">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rsidR="003A1FAE" w:rsidRPr="003A1FAE" w:rsidRDefault="003A1FAE" w:rsidP="003A1FAE">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provádí objednávku zboží těmito způsoby:</w:t>
      </w:r>
    </w:p>
    <w:p w:rsidR="003A1FAE" w:rsidRPr="003A1FAE" w:rsidRDefault="003A1FAE" w:rsidP="003A1FAE">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prostřednictvím svého zákaznického účtu, provedl-li předchozí registraci v internetovém obchodě,</w:t>
      </w:r>
    </w:p>
    <w:p w:rsidR="003A1FAE" w:rsidRPr="003A1FAE" w:rsidRDefault="003A1FAE" w:rsidP="003A1FAE">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vyplněním objednávkového formuláře bez registrace.</w:t>
      </w:r>
    </w:p>
    <w:p w:rsidR="003A1FAE" w:rsidRPr="003A1FAE" w:rsidRDefault="003A1FAE" w:rsidP="003A1FAE">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Při zadávání objednávky si kupující vybere zboží, počet kusů zboží, způsob platby a doručení.</w:t>
      </w:r>
    </w:p>
    <w:p w:rsidR="003A1FAE" w:rsidRPr="003A1FAE" w:rsidRDefault="003A1FAE" w:rsidP="003A1FAE">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Před odesláním objednávky je kupujícímu umožněno kontrolovat a měnit údaje, které do objednávky vložil. Objednávku odešle kupující prodávajícímu kliknutím na odeslat objednávku. Údaje uvedené v objednávce jsou prodávajícím považovány za správné. Podmínkou platnosti objednávky je vyplnění všech povinných údajů v objednávkovém formuláři a potvrzení kupujícího o tom, že se seznámil s těmito obchodními podmínkami.</w:t>
      </w:r>
    </w:p>
    <w:p w:rsidR="003A1FAE" w:rsidRPr="003A1FAE" w:rsidRDefault="003A1FAE" w:rsidP="003A1FAE">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 až po přijetí objednávky prodávajícím. Oznámení o přijetí objednávky je doručeno na emailovou adresu kupujícího.</w:t>
      </w:r>
    </w:p>
    <w:p w:rsidR="003A1FAE" w:rsidRPr="003A1FAE" w:rsidRDefault="003A1FAE" w:rsidP="003A1FAE">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w:t>
      </w:r>
    </w:p>
    <w:p w:rsidR="003A1FAE" w:rsidRPr="003A1FAE" w:rsidRDefault="003A1FAE" w:rsidP="003A1FAE">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xml:space="preserve">Všechny objednávky přijaté prodávajícím jsou závazné. Kupující může zrušit objednávku, dokud není kupujícímu doručeno oznámení o přijetí objednávky prodávajícím. Kupující může zrušit objednávku telefonicky na </w:t>
      </w:r>
      <w:r w:rsidRPr="003A1FAE">
        <w:rPr>
          <w:rFonts w:ascii="Arial" w:eastAsia="Times New Roman" w:hAnsi="Arial" w:cs="Arial"/>
          <w:color w:val="444444"/>
          <w:spacing w:val="5"/>
          <w:sz w:val="24"/>
          <w:szCs w:val="24"/>
          <w:lang w:eastAsia="cs-CZ"/>
        </w:rPr>
        <w:lastRenderedPageBreak/>
        <w:t>telefonní číslo nebo email prodávajícího uvedený v těchto obchodních podmínkách.</w:t>
      </w:r>
    </w:p>
    <w:p w:rsidR="003A1FAE" w:rsidRPr="003A1FAE" w:rsidRDefault="003A1FAE" w:rsidP="003A1FAE">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IV.</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Zákaznický účet</w:t>
      </w:r>
    </w:p>
    <w:p w:rsidR="003A1FAE" w:rsidRPr="003A1FAE" w:rsidRDefault="003A1FAE" w:rsidP="003A1FAE">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rsidR="003A1FAE" w:rsidRPr="003A1FAE" w:rsidRDefault="003A1FAE" w:rsidP="003A1FAE">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rsidR="003A1FAE" w:rsidRPr="003A1FAE" w:rsidRDefault="003A1FAE" w:rsidP="003A1FAE">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rsidR="003A1FAE" w:rsidRPr="003A1FAE" w:rsidRDefault="003A1FAE" w:rsidP="003A1FAE">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není oprávněn umožnit využívání zákaznického účtu třetím osobám.</w:t>
      </w:r>
    </w:p>
    <w:p w:rsidR="003A1FAE" w:rsidRPr="003A1FAE" w:rsidRDefault="003A1FAE" w:rsidP="003A1FAE">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může zrušit uživatelský účet, a to zejména v případě, když kupující svůj uživatelský účet déle nevyužívá, či v případě, kdy kupující poruší své povinnosti z kupní smlouvy a těchto obchodních podmínek.</w:t>
      </w:r>
    </w:p>
    <w:p w:rsidR="003A1FAE" w:rsidRPr="003A1FAE" w:rsidRDefault="003A1FAE" w:rsidP="003A1FAE">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V.</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Platební podmínky a dodání zboží</w:t>
      </w:r>
    </w:p>
    <w:p w:rsidR="003A1FAE" w:rsidRPr="003A1FAE" w:rsidRDefault="003A1FAE" w:rsidP="003A1FAE">
      <w:pPr>
        <w:numPr>
          <w:ilvl w:val="0"/>
          <w:numId w:val="7"/>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Cenu zboží a případné náklady spojené s dodáním zboží dle kupní smlouvy může kupující uhradit následujícími způsoby:</w:t>
      </w:r>
    </w:p>
    <w:p w:rsidR="003A1FAE" w:rsidRPr="003A1FAE" w:rsidRDefault="003A1FAE" w:rsidP="003A1FAE">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lastRenderedPageBreak/>
        <w:t>bezhotovostně převodem na bankovní účet prodávajícího</w:t>
      </w:r>
      <w:r w:rsidR="00BE5D98">
        <w:rPr>
          <w:rFonts w:ascii="Arial" w:eastAsia="Times New Roman" w:hAnsi="Arial" w:cs="Arial"/>
          <w:color w:val="444444"/>
          <w:spacing w:val="5"/>
          <w:sz w:val="24"/>
          <w:szCs w:val="24"/>
          <w:lang w:eastAsia="cs-CZ"/>
        </w:rPr>
        <w:t>.</w:t>
      </w:r>
    </w:p>
    <w:p w:rsidR="003A1FAE" w:rsidRPr="003A1FAE" w:rsidRDefault="003A1FAE" w:rsidP="003A1FAE">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dobírkou v hotovosti při předávní zboží,</w:t>
      </w:r>
    </w:p>
    <w:p w:rsidR="003A1FAE" w:rsidRPr="003A1FAE" w:rsidRDefault="003A1FAE" w:rsidP="003A1FAE">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hotovosti při osobním odběru v provozovně</w:t>
      </w:r>
    </w:p>
    <w:p w:rsidR="003A1FAE" w:rsidRPr="003A1FAE" w:rsidRDefault="003A1FAE" w:rsidP="003A1FAE">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Společně s kupní cenou je kupující povinen uhradit prodávajícímu náklady spojené s balením a dodáním zboží ve smluvené výši. Není-li dále uvedeno výslovně jinak, rozumí se dále kupní cenou i náklady spojené s dodáním zboží.</w:t>
      </w:r>
    </w:p>
    <w:p w:rsidR="003A1FAE" w:rsidRPr="003A1FAE" w:rsidRDefault="003A1FAE" w:rsidP="003A1FAE">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případě platby v hotovosti je kupní cena splatná při převzetí zboží. V případě bezhotovostní platby je kupní cena splatná do 10 dnů od uzavření kupní smlouvy.</w:t>
      </w:r>
    </w:p>
    <w:p w:rsidR="003A1FAE" w:rsidRPr="003A1FAE" w:rsidRDefault="003A1FAE" w:rsidP="003A1FAE">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případě bezhotovostní platby je závazek kupujícího uhradit kupní cenu splněn okamžikem připsání příslušné částky na bankovní účet prodávajícího.</w:t>
      </w:r>
    </w:p>
    <w:p w:rsidR="003A1FAE" w:rsidRPr="003A1FAE" w:rsidRDefault="003A1FAE" w:rsidP="003A1FAE">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nepožaduje od kupujícího předem žádnou zálohu či jinou obdobnou platbu. Úhrada kupní ceny před odesláním zboží není zálohou.</w:t>
      </w:r>
    </w:p>
    <w:p w:rsidR="003A1FAE" w:rsidRPr="003A1FAE" w:rsidRDefault="003A1FAE" w:rsidP="003A1FAE">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Podle zákona o evidenci tržeb je prodávající povinen vystavit kupujícímu účtenku. Zároveň je povinen zaevidovat přijatou tržbu u správce daně online, v případě technického výpadku pak nejpozději do 48 hodin</w:t>
      </w:r>
    </w:p>
    <w:p w:rsidR="003A1FAE" w:rsidRPr="003A1FAE" w:rsidRDefault="003A1FAE" w:rsidP="003A1FAE">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Zboží je kupujícímu dodáno:</w:t>
      </w:r>
    </w:p>
    <w:p w:rsidR="003A1FAE" w:rsidRPr="003A1FAE" w:rsidRDefault="003A1FAE" w:rsidP="003A1FAE">
      <w:pPr>
        <w:numPr>
          <w:ilvl w:val="0"/>
          <w:numId w:val="10"/>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na adresu určenou kupujícím objednávce</w:t>
      </w:r>
    </w:p>
    <w:p w:rsidR="003A1FAE" w:rsidRPr="003A1FAE" w:rsidRDefault="003A1FAE" w:rsidP="003A1FAE">
      <w:pPr>
        <w:numPr>
          <w:ilvl w:val="0"/>
          <w:numId w:val="10"/>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osobním odběrem v provozovně prodávajícího</w:t>
      </w:r>
    </w:p>
    <w:p w:rsidR="003A1FAE" w:rsidRPr="003A1FAE" w:rsidRDefault="003A1FAE" w:rsidP="003A1FAE">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Volba způsobu dodání se provádí během objednávání zboží.</w:t>
      </w:r>
    </w:p>
    <w:p w:rsidR="003A1FAE" w:rsidRPr="003A1FAE" w:rsidRDefault="003A1FAE" w:rsidP="003A1FAE">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rsidR="003A1FAE" w:rsidRPr="003A1FAE" w:rsidRDefault="003A1FAE" w:rsidP="003A1FAE">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3A1FAE" w:rsidRPr="003A1FAE" w:rsidRDefault="003A1FAE" w:rsidP="003A1FAE">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3A1FAE" w:rsidRPr="003A1FAE" w:rsidRDefault="003A1FAE" w:rsidP="003A1FAE">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vystaví kupujícímu daňový doklad – fakturu. Daňový doklad je odeslán na emailovou adresu kupujícího.</w:t>
      </w:r>
    </w:p>
    <w:p w:rsidR="003A1FAE" w:rsidRPr="003A1FAE" w:rsidRDefault="003A1FAE" w:rsidP="003A1FAE">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VI.</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lastRenderedPageBreak/>
        <w:t>Odstoupení od smlouvy</w:t>
      </w:r>
    </w:p>
    <w:p w:rsidR="003A1FAE" w:rsidRPr="003A1FAE" w:rsidRDefault="003A1FAE" w:rsidP="003A1FAE">
      <w:pPr>
        <w:numPr>
          <w:ilvl w:val="0"/>
          <w:numId w:val="1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který uzavřel kupní smlouvu mimo svoji podnikatelskou činnost jako spotřebitel, má právo od kupní smlouvy odstoupit.</w:t>
      </w:r>
    </w:p>
    <w:p w:rsidR="003A1FAE" w:rsidRPr="003A1FAE" w:rsidRDefault="003A1FAE" w:rsidP="003A1FAE">
      <w:pPr>
        <w:numPr>
          <w:ilvl w:val="0"/>
          <w:numId w:val="1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Lhůta pro odstoupení od smlouvy činí 14 dnů</w:t>
      </w:r>
    </w:p>
    <w:p w:rsidR="003A1FAE" w:rsidRPr="003A1FAE" w:rsidRDefault="003A1FAE" w:rsidP="003A1FAE">
      <w:pPr>
        <w:numPr>
          <w:ilvl w:val="0"/>
          <w:numId w:val="1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ode dne převzetí zboží,</w:t>
      </w:r>
    </w:p>
    <w:p w:rsidR="003A1FAE" w:rsidRPr="003A1FAE" w:rsidRDefault="003A1FAE" w:rsidP="003A1FAE">
      <w:pPr>
        <w:numPr>
          <w:ilvl w:val="0"/>
          <w:numId w:val="1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ode dne převzetí poslední dodávky zboží, je-li předmětem smlouvy několik druhů zboží nebo dodání několika částí</w:t>
      </w:r>
    </w:p>
    <w:p w:rsidR="003A1FAE" w:rsidRPr="003A1FAE" w:rsidRDefault="003A1FAE" w:rsidP="003A1FAE">
      <w:pPr>
        <w:numPr>
          <w:ilvl w:val="0"/>
          <w:numId w:val="1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ode dne převzetí první dodávky zboží, je-li předmětem smlouvy pravidelná opakovaná dodávka zboží.</w:t>
      </w:r>
    </w:p>
    <w:p w:rsidR="003A1FAE" w:rsidRPr="003A1FAE" w:rsidRDefault="003A1FAE" w:rsidP="003A1FAE">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nemůže mimo jiné odstoupit od kupní smlouvy:</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 dodávce zboží nebo služby, jejichž cena závisí na výchylkách finančního trhu nezávisle na vůli prodávajícího a k němuž může dojít během lhůty pro odstoupení od smlouvy,</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 dodání alkoholických nápojů, jež mohou být dodány až po uplynutí třiceti dnů a jejichž cena závisí na výchylkách finančního trhu nezávislých na vůli prodávajícího,</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 dodávce zboží, které bylo upraveno podle přání kupujícího nebo pro jeho osobu,</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dodávce zboží, které podléhá rychlé zkáze, jakož i zboží, které bylo po dodání nenávratně smíseno s jiným zbožím,</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dodávce zboží v uzavřeném obalu, které kupující z obalu vyňal a z hygienických důvodů jej není možné vrátit,</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dodávce zvukové nebo obrazové nahrávky nebo počítačového programu, pokud porušil jejich původní obal,</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dodávce novin, periodik nebo časopisů,</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3A1FAE" w:rsidRPr="003A1FAE" w:rsidRDefault="003A1FAE" w:rsidP="003A1FAE">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dalších případech uvedených v § 1837 občanského zákoníku.</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 dodržení lhůty pro odstoupení od smlouvy musí kupující odeslat prohlášení o odstoupení ve lhůtě pro odstoupení od smlouvy.</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xml:space="preserve">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w:t>
      </w:r>
      <w:r w:rsidRPr="003A1FAE">
        <w:rPr>
          <w:rFonts w:ascii="Arial" w:eastAsia="Times New Roman" w:hAnsi="Arial" w:cs="Arial"/>
          <w:color w:val="444444"/>
          <w:spacing w:val="5"/>
          <w:sz w:val="24"/>
          <w:szCs w:val="24"/>
          <w:lang w:eastAsia="cs-CZ"/>
        </w:rPr>
        <w:lastRenderedPageBreak/>
        <w:t>způsobem jen tehdy, pokud s tím kupující souhlasí a pokud mu tím nevzniknou další náklady.</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Jestliže kupující zvolil jiný, než nejlevnější způsob dodání zboží, který prodávající nabízí, vrátí prodávající kupujícímu náklady na dodání zboží ve výši odpovídající nejlevnějšímu nabízenému způsobu dodání zboží.</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Odstoupí-li kupující od kupní smlouvy, není prodávající povinen vrátit přijaté peněžní prostředky kupujícímu dříve, než mu kupující zboží předá nebo prokáže, že zboží prodávajícímu odeslal.</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rsidR="003A1FAE" w:rsidRPr="003A1FAE" w:rsidRDefault="003A1FAE" w:rsidP="003A1FAE">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VII.</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Práva z vadného plnění</w:t>
      </w:r>
    </w:p>
    <w:p w:rsidR="003A1FAE" w:rsidRPr="003A1FAE" w:rsidRDefault="003A1FAE" w:rsidP="003A1FAE">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odpovídá kupujícímu, že zboží při převzetí nemá vady. Zejména prodávající odpovídá kupujícímu, že v době, kdy kupující zboží převzal:</w:t>
      </w:r>
    </w:p>
    <w:p w:rsidR="003A1FAE" w:rsidRPr="003A1FAE" w:rsidRDefault="003A1FAE" w:rsidP="003A1FAE">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má zboží vlastnosti, které si strany ujednaly, a chybí-li ujednání, má takové vlastnosti, které prodávající nebo výrobce popsal nebo které kupující očekával s ohledem na povahu zboží a na základě reklamy jimi prováděné,</w:t>
      </w:r>
    </w:p>
    <w:p w:rsidR="003A1FAE" w:rsidRPr="003A1FAE" w:rsidRDefault="003A1FAE" w:rsidP="003A1FAE">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se zboží hodí k účelu, který pro jeho použití prodávající uvádí nebo ke kterému se zboží tohoto druhu obvykle používá,</w:t>
      </w:r>
    </w:p>
    <w:p w:rsidR="003A1FAE" w:rsidRPr="003A1FAE" w:rsidRDefault="003A1FAE" w:rsidP="003A1FAE">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zboží odpovídá jakostí nebo provedením smluvenému vzorku nebo předloze, byla-li jakost nebo provedení určeno podle smluveného vzorku nebo předlohy,</w:t>
      </w:r>
    </w:p>
    <w:p w:rsidR="003A1FAE" w:rsidRPr="003A1FAE" w:rsidRDefault="003A1FAE" w:rsidP="003A1FAE">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je zboží v odpovídajícím množství, míře nebo hmotnosti a</w:t>
      </w:r>
    </w:p>
    <w:p w:rsidR="003A1FAE" w:rsidRPr="003A1FAE" w:rsidRDefault="003A1FAE" w:rsidP="003A1FAE">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zboží vyhovuje požadavkům právních předpisů.</w:t>
      </w:r>
    </w:p>
    <w:p w:rsidR="003A1FAE" w:rsidRPr="003A1FAE" w:rsidRDefault="003A1FAE" w:rsidP="003A1FAE">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Projeví-li se vada v průběhu šesti měsíců od převzetí zboží kupujícím, má se za to, že zboží bylo vadné již při převzetí. Kupující je oprávněn uplatnit právo z vady, která se vyskytne u spotřebního zboží v době dvaceti čtyř měsíců od převzetí. Toto ustanovení se nepoužije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3A1FAE" w:rsidRPr="003A1FAE" w:rsidRDefault="003A1FAE" w:rsidP="003A1FAE">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případě výskytu vady může kupující prodávajícímu předložit reklamaci a požadovat:</w:t>
      </w:r>
    </w:p>
    <w:p w:rsidR="003A1FAE" w:rsidRPr="003A1FAE" w:rsidRDefault="003A1FAE" w:rsidP="003A1FAE">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lastRenderedPageBreak/>
        <w:t>výměnu za nové zboží,</w:t>
      </w:r>
    </w:p>
    <w:p w:rsidR="003A1FAE" w:rsidRPr="003A1FAE" w:rsidRDefault="003A1FAE" w:rsidP="003A1FAE">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opravu zboží,</w:t>
      </w:r>
    </w:p>
    <w:p w:rsidR="003A1FAE" w:rsidRPr="003A1FAE" w:rsidRDefault="003A1FAE" w:rsidP="003A1FAE">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přiměřenou slevu z kupní ceny,</w:t>
      </w:r>
    </w:p>
    <w:p w:rsidR="003A1FAE" w:rsidRPr="003A1FAE" w:rsidRDefault="003A1FAE" w:rsidP="003A1FAE">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odstoupit od smlouvy.</w:t>
      </w:r>
    </w:p>
    <w:p w:rsidR="003A1FAE" w:rsidRPr="003A1FAE" w:rsidRDefault="003A1FAE" w:rsidP="003A1FAE">
      <w:pPr>
        <w:numPr>
          <w:ilvl w:val="0"/>
          <w:numId w:val="21"/>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má právo odstoupit od smlouvy,</w:t>
      </w:r>
    </w:p>
    <w:p w:rsidR="003A1FAE" w:rsidRPr="003A1FAE" w:rsidRDefault="003A1FAE" w:rsidP="003A1FAE">
      <w:pPr>
        <w:numPr>
          <w:ilvl w:val="0"/>
          <w:numId w:val="2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pokud má zboží podstatnou vadu,</w:t>
      </w:r>
    </w:p>
    <w:p w:rsidR="003A1FAE" w:rsidRPr="003A1FAE" w:rsidRDefault="003A1FAE" w:rsidP="003A1FAE">
      <w:pPr>
        <w:numPr>
          <w:ilvl w:val="0"/>
          <w:numId w:val="2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pokud nemůže věc řádně užívat pro opakovaný výskyt vady nebo vad po opravě,</w:t>
      </w:r>
    </w:p>
    <w:p w:rsidR="003A1FAE" w:rsidRPr="003A1FAE" w:rsidRDefault="003A1FAE" w:rsidP="003A1FAE">
      <w:pPr>
        <w:numPr>
          <w:ilvl w:val="0"/>
          <w:numId w:val="22"/>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při větším počtu vad zboží.</w:t>
      </w:r>
    </w:p>
    <w:p w:rsidR="003A1FAE" w:rsidRPr="003A1FAE" w:rsidRDefault="003A1FAE" w:rsidP="003A1FAE">
      <w:pPr>
        <w:numPr>
          <w:ilvl w:val="0"/>
          <w:numId w:val="2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rsidR="003A1FAE" w:rsidRPr="003A1FAE" w:rsidRDefault="003A1FAE" w:rsidP="003A1FAE">
      <w:pPr>
        <w:numPr>
          <w:ilvl w:val="0"/>
          <w:numId w:val="2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rsidR="003A1FAE" w:rsidRPr="003A1FAE" w:rsidRDefault="003A1FAE" w:rsidP="003A1FAE">
      <w:pPr>
        <w:numPr>
          <w:ilvl w:val="0"/>
          <w:numId w:val="2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písemně informuje kupujícího o výsledku reklamace.</w:t>
      </w:r>
    </w:p>
    <w:p w:rsidR="003A1FAE" w:rsidRPr="003A1FAE" w:rsidRDefault="003A1FAE" w:rsidP="003A1FAE">
      <w:pPr>
        <w:numPr>
          <w:ilvl w:val="0"/>
          <w:numId w:val="2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Právo z vadného plnění kupujícímu nenáleží, pokud kupující před převzetím věci věděl, že věc má vadu, anebo pokud kupující vadu sám způsobil.</w:t>
      </w:r>
    </w:p>
    <w:p w:rsidR="003A1FAE" w:rsidRPr="003A1FAE" w:rsidRDefault="003A1FAE" w:rsidP="003A1FAE">
      <w:pPr>
        <w:numPr>
          <w:ilvl w:val="0"/>
          <w:numId w:val="2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w:t>
      </w:r>
    </w:p>
    <w:p w:rsidR="003A1FAE" w:rsidRPr="003A1FAE" w:rsidRDefault="003A1FAE" w:rsidP="003A1FAE">
      <w:pPr>
        <w:numPr>
          <w:ilvl w:val="0"/>
          <w:numId w:val="2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Volbu způsobu reklamace má kupující.</w:t>
      </w:r>
    </w:p>
    <w:p w:rsidR="003A1FAE" w:rsidRPr="003A1FAE" w:rsidRDefault="003A1FAE" w:rsidP="003A1FAE">
      <w:pPr>
        <w:numPr>
          <w:ilvl w:val="0"/>
          <w:numId w:val="23"/>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Práva a povinnosti smluvních stran ohledně práv z vadného plnění se řídí § 1914 až 1925, § 2099 až 2117 a § 2161 až 2174 občanského zákoníku a zákonem č. 634/1992 Sb., o ochraně spotřebitele.</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VIII.</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Doručování</w:t>
      </w:r>
    </w:p>
    <w:p w:rsidR="003A1FAE" w:rsidRPr="003A1FAE" w:rsidRDefault="003A1FAE" w:rsidP="003A1FAE">
      <w:pPr>
        <w:numPr>
          <w:ilvl w:val="0"/>
          <w:numId w:val="24"/>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Smluvní strany si mohou veškerou písemnou korespondenci vzájemně doručovat prostřednictvím elektronické pošty.</w:t>
      </w:r>
    </w:p>
    <w:p w:rsidR="003A1FAE" w:rsidRPr="003A1FAE" w:rsidRDefault="003A1FAE" w:rsidP="003A1FAE">
      <w:pPr>
        <w:numPr>
          <w:ilvl w:val="0"/>
          <w:numId w:val="24"/>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xml:space="preserve">Kupující doručuje prodávajícímu korespondenci na emailovou adresu uvedenu v těchto obchodních podmínkách. Prodávající doručuje </w:t>
      </w:r>
      <w:r w:rsidRPr="003A1FAE">
        <w:rPr>
          <w:rFonts w:ascii="Arial" w:eastAsia="Times New Roman" w:hAnsi="Arial" w:cs="Arial"/>
          <w:color w:val="444444"/>
          <w:spacing w:val="5"/>
          <w:sz w:val="24"/>
          <w:szCs w:val="24"/>
          <w:lang w:eastAsia="cs-CZ"/>
        </w:rPr>
        <w:lastRenderedPageBreak/>
        <w:t>kupujícímu korespondenci na emailovou adresu uvedenou v jeho zákaznickém účtu nebo v objednávce.</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IX.</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Mimosoudní řešení sporů</w:t>
      </w:r>
    </w:p>
    <w:p w:rsidR="003A1FAE" w:rsidRPr="003A1FAE" w:rsidRDefault="003A1FAE" w:rsidP="003A1FAE">
      <w:pPr>
        <w:numPr>
          <w:ilvl w:val="0"/>
          <w:numId w:val="2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xml:space="preserve">K mimosoudnímu řešení spotřebitelských sporů z kupní smlouvy je příslušná Česká obchodní inspekce, se sídlem </w:t>
      </w:r>
      <w:r>
        <w:rPr>
          <w:rFonts w:ascii="Arial" w:eastAsia="Times New Roman" w:hAnsi="Arial" w:cs="Arial"/>
          <w:color w:val="444444"/>
          <w:spacing w:val="5"/>
          <w:sz w:val="24"/>
          <w:szCs w:val="24"/>
          <w:lang w:eastAsia="cs-CZ"/>
        </w:rPr>
        <w:t>v liberci</w:t>
      </w:r>
      <w:r w:rsidRPr="003A1FAE">
        <w:rPr>
          <w:rFonts w:ascii="Arial" w:eastAsia="Times New Roman" w:hAnsi="Arial" w:cs="Arial"/>
          <w:color w:val="444444"/>
          <w:spacing w:val="5"/>
          <w:sz w:val="24"/>
          <w:szCs w:val="24"/>
          <w:lang w:eastAsia="cs-CZ"/>
        </w:rPr>
        <w:t>, internetová adresa: https://adr.coi.cz/cs. Platformu pro řešení sporů on-line nacházející se na internetové adrese http://ec.europa.eu/consumers/odr je možné využít při řešení sporů mezi prodávajícím a kupujícím z kupní smlouvy.</w:t>
      </w:r>
    </w:p>
    <w:p w:rsidR="003A1FAE" w:rsidRPr="003A1FAE" w:rsidRDefault="003A1FAE" w:rsidP="003A1FAE">
      <w:pPr>
        <w:numPr>
          <w:ilvl w:val="0"/>
          <w:numId w:val="2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3A1FAE" w:rsidRPr="003A1FAE" w:rsidRDefault="003A1FAE" w:rsidP="003A1FAE">
      <w:pPr>
        <w:numPr>
          <w:ilvl w:val="0"/>
          <w:numId w:val="25"/>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X.</w:t>
      </w:r>
    </w:p>
    <w:p w:rsidR="003A1FAE" w:rsidRPr="003A1FAE" w:rsidRDefault="003A1FAE" w:rsidP="003A1FAE">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3A1FAE">
        <w:rPr>
          <w:rFonts w:ascii="Arial" w:eastAsia="Times New Roman" w:hAnsi="Arial" w:cs="Arial"/>
          <w:b/>
          <w:bCs/>
          <w:color w:val="444444"/>
          <w:spacing w:val="5"/>
          <w:sz w:val="24"/>
          <w:szCs w:val="24"/>
          <w:lang w:eastAsia="cs-CZ"/>
        </w:rPr>
        <w:t>Závěrečná ustanovení</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Prodávající není ve vztahu ke kupujícímu vázán žádnými kodexy chování ve smyslu ustanovení § 1826 odst. 1 písm. e) občanského zákoníku.</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w:t>
      </w:r>
      <w:r w:rsidRPr="003A1FAE">
        <w:rPr>
          <w:rFonts w:ascii="Arial" w:eastAsia="Times New Roman" w:hAnsi="Arial" w:cs="Arial"/>
          <w:color w:val="444444"/>
          <w:spacing w:val="5"/>
          <w:sz w:val="24"/>
          <w:szCs w:val="24"/>
          <w:lang w:eastAsia="cs-CZ"/>
        </w:rPr>
        <w:lastRenderedPageBreak/>
        <w:t>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Kupující tímto přebírá na sebe nebezpečí změny okolností ve smyslu § 1765 odst. 2 občanského zákoníku.</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Kupní smlouva včetně obchodních podmínek je archivována prodávajícím v elektronické podobě a není přístupná.</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Znění obchodních podmínek může prodávající měnit či doplňovat. Tímto ustanovením nejsou dotčena práva a povinnosti vzniklá po dobu účinnosti předchozího znění obchodních podmínek.</w:t>
      </w:r>
    </w:p>
    <w:p w:rsidR="003A1FAE" w:rsidRPr="003A1FAE" w:rsidRDefault="003A1FAE" w:rsidP="003A1FAE">
      <w:pPr>
        <w:numPr>
          <w:ilvl w:val="0"/>
          <w:numId w:val="26"/>
        </w:numPr>
        <w:shd w:val="clear" w:color="auto" w:fill="FFFFFF"/>
        <w:spacing w:after="0"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Přílohou obchodních podmínek je vzorový formulář pro odstoupe</w:t>
      </w:r>
      <w:bookmarkStart w:id="0" w:name="_GoBack"/>
      <w:bookmarkEnd w:id="0"/>
      <w:r w:rsidRPr="003A1FAE">
        <w:rPr>
          <w:rFonts w:ascii="Arial" w:eastAsia="Times New Roman" w:hAnsi="Arial" w:cs="Arial"/>
          <w:color w:val="444444"/>
          <w:spacing w:val="5"/>
          <w:sz w:val="24"/>
          <w:szCs w:val="24"/>
          <w:lang w:eastAsia="cs-CZ"/>
        </w:rPr>
        <w:t>ní od smlouvy.</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 </w:t>
      </w:r>
    </w:p>
    <w:p w:rsidR="003A1FAE" w:rsidRPr="003A1FAE" w:rsidRDefault="003A1FAE" w:rsidP="003A1FAE">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3A1FAE">
        <w:rPr>
          <w:rFonts w:ascii="Arial" w:eastAsia="Times New Roman" w:hAnsi="Arial" w:cs="Arial"/>
          <w:color w:val="444444"/>
          <w:spacing w:val="5"/>
          <w:sz w:val="24"/>
          <w:szCs w:val="24"/>
          <w:lang w:eastAsia="cs-CZ"/>
        </w:rPr>
        <w:t>Tyto obchodní podmínky nabývají účinnosti 25. 5. 20</w:t>
      </w:r>
      <w:r w:rsidR="008A0F79">
        <w:rPr>
          <w:rFonts w:ascii="Arial" w:eastAsia="Times New Roman" w:hAnsi="Arial" w:cs="Arial"/>
          <w:color w:val="444444"/>
          <w:spacing w:val="5"/>
          <w:sz w:val="24"/>
          <w:szCs w:val="24"/>
          <w:lang w:eastAsia="cs-CZ"/>
        </w:rPr>
        <w:t>20</w:t>
      </w:r>
    </w:p>
    <w:p w:rsidR="0064749C" w:rsidRDefault="0064749C"/>
    <w:sectPr w:rsidR="00647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982"/>
    <w:multiLevelType w:val="multilevel"/>
    <w:tmpl w:val="AC86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87BF1"/>
    <w:multiLevelType w:val="multilevel"/>
    <w:tmpl w:val="4B127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62347"/>
    <w:multiLevelType w:val="multilevel"/>
    <w:tmpl w:val="46E0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37B7F"/>
    <w:multiLevelType w:val="multilevel"/>
    <w:tmpl w:val="136C73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4D7D75"/>
    <w:multiLevelType w:val="multilevel"/>
    <w:tmpl w:val="985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D3E9F"/>
    <w:multiLevelType w:val="multilevel"/>
    <w:tmpl w:val="1692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55232"/>
    <w:multiLevelType w:val="multilevel"/>
    <w:tmpl w:val="3D94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4C68E2"/>
    <w:multiLevelType w:val="multilevel"/>
    <w:tmpl w:val="D4B0E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B2E48"/>
    <w:multiLevelType w:val="multilevel"/>
    <w:tmpl w:val="5BAE7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2B0C83"/>
    <w:multiLevelType w:val="multilevel"/>
    <w:tmpl w:val="824E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C162AB"/>
    <w:multiLevelType w:val="multilevel"/>
    <w:tmpl w:val="FFD08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993BA8"/>
    <w:multiLevelType w:val="multilevel"/>
    <w:tmpl w:val="C41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30261"/>
    <w:multiLevelType w:val="multilevel"/>
    <w:tmpl w:val="F4A2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314C51"/>
    <w:multiLevelType w:val="multilevel"/>
    <w:tmpl w:val="F24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D857BA"/>
    <w:multiLevelType w:val="multilevel"/>
    <w:tmpl w:val="9AA2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077831"/>
    <w:multiLevelType w:val="multilevel"/>
    <w:tmpl w:val="6CECF6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721FDB"/>
    <w:multiLevelType w:val="multilevel"/>
    <w:tmpl w:val="A254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F38DB"/>
    <w:multiLevelType w:val="multilevel"/>
    <w:tmpl w:val="C2E08E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664506"/>
    <w:multiLevelType w:val="multilevel"/>
    <w:tmpl w:val="75DA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267BE"/>
    <w:multiLevelType w:val="multilevel"/>
    <w:tmpl w:val="7ACEB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884F37"/>
    <w:multiLevelType w:val="multilevel"/>
    <w:tmpl w:val="651E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4B653A"/>
    <w:multiLevelType w:val="multilevel"/>
    <w:tmpl w:val="3AE6D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A0777"/>
    <w:multiLevelType w:val="multilevel"/>
    <w:tmpl w:val="11BA7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5B3572"/>
    <w:multiLevelType w:val="multilevel"/>
    <w:tmpl w:val="4082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1E780F"/>
    <w:multiLevelType w:val="multilevel"/>
    <w:tmpl w:val="5270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110701"/>
    <w:multiLevelType w:val="multilevel"/>
    <w:tmpl w:val="AE0A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2"/>
  </w:num>
  <w:num w:numId="4">
    <w:abstractNumId w:val="25"/>
  </w:num>
  <w:num w:numId="5">
    <w:abstractNumId w:val="8"/>
  </w:num>
  <w:num w:numId="6">
    <w:abstractNumId w:val="2"/>
  </w:num>
  <w:num w:numId="7">
    <w:abstractNumId w:val="0"/>
  </w:num>
  <w:num w:numId="8">
    <w:abstractNumId w:val="4"/>
  </w:num>
  <w:num w:numId="9">
    <w:abstractNumId w:val="1"/>
  </w:num>
  <w:num w:numId="10">
    <w:abstractNumId w:val="14"/>
  </w:num>
  <w:num w:numId="11">
    <w:abstractNumId w:val="3"/>
  </w:num>
  <w:num w:numId="12">
    <w:abstractNumId w:val="19"/>
  </w:num>
  <w:num w:numId="13">
    <w:abstractNumId w:val="24"/>
  </w:num>
  <w:num w:numId="14">
    <w:abstractNumId w:val="22"/>
  </w:num>
  <w:num w:numId="15">
    <w:abstractNumId w:val="13"/>
  </w:num>
  <w:num w:numId="16">
    <w:abstractNumId w:val="15"/>
  </w:num>
  <w:num w:numId="17">
    <w:abstractNumId w:val="23"/>
  </w:num>
  <w:num w:numId="18">
    <w:abstractNumId w:val="5"/>
  </w:num>
  <w:num w:numId="19">
    <w:abstractNumId w:val="17"/>
  </w:num>
  <w:num w:numId="20">
    <w:abstractNumId w:val="16"/>
  </w:num>
  <w:num w:numId="21">
    <w:abstractNumId w:val="21"/>
  </w:num>
  <w:num w:numId="22">
    <w:abstractNumId w:val="11"/>
  </w:num>
  <w:num w:numId="23">
    <w:abstractNumId w:val="7"/>
  </w:num>
  <w:num w:numId="24">
    <w:abstractNumId w:val="20"/>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AE"/>
    <w:rsid w:val="000B79AD"/>
    <w:rsid w:val="003A1FAE"/>
    <w:rsid w:val="003D7800"/>
    <w:rsid w:val="003F0221"/>
    <w:rsid w:val="005A5B44"/>
    <w:rsid w:val="0064749C"/>
    <w:rsid w:val="008A0F79"/>
    <w:rsid w:val="00BE5D98"/>
    <w:rsid w:val="00DF6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C51D7-8004-4E3D-A156-A7B492D4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F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3A1FAE"/>
    <w:rPr>
      <w:b/>
      <w:bCs/>
    </w:rPr>
  </w:style>
  <w:style w:type="character" w:styleId="Hyperlink">
    <w:name w:val="Hyperlink"/>
    <w:basedOn w:val="DefaultParagraphFont"/>
    <w:uiPriority w:val="99"/>
    <w:unhideWhenUsed/>
    <w:rsid w:val="003A1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2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2879</Words>
  <Characters>16992</Characters>
  <Application>Microsoft Office Word</Application>
  <DocSecurity>0</DocSecurity>
  <Lines>141</Lines>
  <Paragraphs>39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Vavra</cp:lastModifiedBy>
  <cp:revision>2</cp:revision>
  <dcterms:created xsi:type="dcterms:W3CDTF">2020-08-10T21:52:00Z</dcterms:created>
  <dcterms:modified xsi:type="dcterms:W3CDTF">2020-08-10T21:52:00Z</dcterms:modified>
</cp:coreProperties>
</file>